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EE63" w14:textId="5FDB16CA" w:rsidR="00F305A0" w:rsidRPr="0053756A" w:rsidRDefault="00F305A0" w:rsidP="00F305A0">
      <w:pPr>
        <w:pStyle w:val="PODNASLOV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>REFERENČNI POSLI GOSPODARSKEGA SUBJEKTA</w:t>
      </w:r>
      <w:r w:rsidR="00280B73">
        <w:rPr>
          <w:rFonts w:ascii="Century Gothic" w:hAnsi="Century Gothic"/>
          <w:color w:val="auto"/>
          <w:sz w:val="24"/>
          <w:szCs w:val="24"/>
        </w:rPr>
        <w:t xml:space="preserve"> – sklop 1</w:t>
      </w:r>
    </w:p>
    <w:p w14:paraId="6EC6523C" w14:textId="77777777" w:rsidR="00F305A0" w:rsidRPr="0053756A" w:rsidRDefault="00F305A0" w:rsidP="00F305A0">
      <w:pPr>
        <w:pStyle w:val="PODNASLOV0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F305A0" w:rsidRPr="0053756A" w14:paraId="02E85996" w14:textId="77777777" w:rsidTr="00132FCC">
        <w:trPr>
          <w:trHeight w:val="1003"/>
        </w:trPr>
        <w:tc>
          <w:tcPr>
            <w:tcW w:w="2714" w:type="dxa"/>
            <w:vAlign w:val="center"/>
          </w:tcPr>
          <w:p w14:paraId="494DB4D1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451E9ADB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22790BC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F305A0" w:rsidRPr="0053756A" w14:paraId="2291C29E" w14:textId="77777777" w:rsidTr="00132FCC">
        <w:trPr>
          <w:trHeight w:val="668"/>
        </w:trPr>
        <w:tc>
          <w:tcPr>
            <w:tcW w:w="2714" w:type="dxa"/>
            <w:vAlign w:val="center"/>
          </w:tcPr>
          <w:p w14:paraId="26C18871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99C0C53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F305A0" w:rsidRPr="0053756A" w14:paraId="65C76405" w14:textId="77777777" w:rsidTr="00132FCC">
        <w:trPr>
          <w:trHeight w:val="621"/>
        </w:trPr>
        <w:tc>
          <w:tcPr>
            <w:tcW w:w="2714" w:type="dxa"/>
            <w:vAlign w:val="center"/>
          </w:tcPr>
          <w:p w14:paraId="4CE3E18B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D506989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70ED9704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F305A0" w:rsidRPr="0053756A" w14:paraId="40D126AD" w14:textId="77777777" w:rsidTr="00280B73">
        <w:trPr>
          <w:trHeight w:val="2845"/>
        </w:trPr>
        <w:tc>
          <w:tcPr>
            <w:tcW w:w="2714" w:type="dxa"/>
            <w:vAlign w:val="center"/>
          </w:tcPr>
          <w:p w14:paraId="2D54FF7D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30DA38ED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3EC69FC2" w14:textId="19FDB750" w:rsidR="00F305A0" w:rsidRDefault="00280B73" w:rsidP="00132FCC">
            <w:p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hAnsi="Century Gothic"/>
              </w:rPr>
              <w:t>P</w:t>
            </w:r>
            <w:r w:rsidRPr="00420C4A">
              <w:rPr>
                <w:rFonts w:ascii="Century Gothic" w:hAnsi="Century Gothic"/>
              </w:rPr>
              <w:t>osel</w:t>
            </w:r>
            <w:r>
              <w:rPr>
                <w:rFonts w:ascii="Century Gothic" w:hAnsi="Century Gothic"/>
              </w:rPr>
              <w:t xml:space="preserve"> </w:t>
            </w:r>
            <w:r w:rsidRPr="00420C4A">
              <w:rPr>
                <w:rFonts w:ascii="Century Gothic" w:hAnsi="Century Gothic"/>
              </w:rPr>
              <w:t xml:space="preserve">je zajemal </w:t>
            </w:r>
            <w:r w:rsidRPr="00420C4A">
              <w:rPr>
                <w:rFonts w:ascii="Century Gothic" w:eastAsiaTheme="minorEastAsia" w:hAnsi="Century Gothic"/>
                <w:szCs w:val="20"/>
              </w:rPr>
              <w:t>izvedbo</w:t>
            </w:r>
            <w:r w:rsidRPr="00D452B5">
              <w:rPr>
                <w:rFonts w:ascii="Century Gothic" w:eastAsiaTheme="minorEastAsia" w:hAnsi="Century Gothic"/>
                <w:szCs w:val="20"/>
              </w:rPr>
              <w:t xml:space="preserve"> </w:t>
            </w:r>
            <w:r w:rsidRPr="00420C4A">
              <w:rPr>
                <w:rFonts w:ascii="Century Gothic" w:eastAsiaTheme="minorEastAsia" w:hAnsi="Century Gothic"/>
                <w:szCs w:val="20"/>
              </w:rPr>
              <w:t>hortikulturn</w:t>
            </w:r>
            <w:r>
              <w:rPr>
                <w:rFonts w:ascii="Century Gothic" w:eastAsiaTheme="minorEastAsia" w:hAnsi="Century Gothic"/>
                <w:szCs w:val="20"/>
              </w:rPr>
              <w:t>e</w:t>
            </w:r>
            <w:r w:rsidRPr="00420C4A">
              <w:rPr>
                <w:rFonts w:ascii="Century Gothic" w:eastAsiaTheme="minorEastAsia" w:hAnsi="Century Gothic"/>
                <w:szCs w:val="20"/>
              </w:rPr>
              <w:t xml:space="preserve"> ureditv</w:t>
            </w:r>
            <w:r>
              <w:rPr>
                <w:rFonts w:ascii="Century Gothic" w:eastAsiaTheme="minorEastAsia" w:hAnsi="Century Gothic"/>
                <w:szCs w:val="20"/>
              </w:rPr>
              <w:t>e (</w:t>
            </w:r>
            <w:r w:rsidRPr="00420C4A">
              <w:rPr>
                <w:rFonts w:ascii="Century Gothic" w:eastAsiaTheme="minorEastAsia" w:hAnsi="Century Gothic"/>
                <w:szCs w:val="20"/>
              </w:rPr>
              <w:t>zasaditev dreves, grmovnic in trajnic,</w:t>
            </w:r>
            <w:r>
              <w:rPr>
                <w:rFonts w:ascii="Century Gothic" w:eastAsiaTheme="minorEastAsia" w:hAnsi="Century Gothic"/>
                <w:szCs w:val="20"/>
              </w:rPr>
              <w:t xml:space="preserve"> </w:t>
            </w:r>
            <w:r w:rsidRPr="00420C4A">
              <w:rPr>
                <w:rFonts w:ascii="Century Gothic" w:eastAsiaTheme="minorEastAsia" w:hAnsi="Century Gothic"/>
                <w:szCs w:val="20"/>
              </w:rPr>
              <w:t>ureditev travnatih oziroma zelenih površin,</w:t>
            </w:r>
            <w:r>
              <w:rPr>
                <w:rFonts w:ascii="Century Gothic" w:eastAsiaTheme="minorEastAsia" w:hAnsi="Century Gothic"/>
                <w:szCs w:val="20"/>
              </w:rPr>
              <w:t xml:space="preserve"> </w:t>
            </w:r>
            <w:r w:rsidRPr="00420C4A">
              <w:rPr>
                <w:rFonts w:ascii="Century Gothic" w:eastAsiaTheme="minorEastAsia" w:hAnsi="Century Gothic"/>
                <w:szCs w:val="20"/>
              </w:rPr>
              <w:t xml:space="preserve">izvedbo saditvenih del </w:t>
            </w:r>
            <w:r>
              <w:rPr>
                <w:rFonts w:ascii="Century Gothic" w:eastAsiaTheme="minorEastAsia" w:hAnsi="Century Gothic"/>
                <w:szCs w:val="20"/>
              </w:rPr>
              <w:t>ipd.)</w:t>
            </w:r>
            <w:r w:rsidRPr="00420C4A">
              <w:rPr>
                <w:rFonts w:ascii="Century Gothic" w:eastAsiaTheme="minorEastAsia" w:hAnsi="Century Gothic"/>
                <w:szCs w:val="20"/>
              </w:rPr>
              <w:t xml:space="preserve"> javnih površin, parkov, pokopališč ali druge primerljive zelene infrastrukture</w:t>
            </w:r>
          </w:p>
          <w:p w14:paraId="0085ED5C" w14:textId="77777777" w:rsidR="00280B73" w:rsidRDefault="00280B73" w:rsidP="00132FCC">
            <w:p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</w:p>
          <w:p w14:paraId="60048DBB" w14:textId="66188184" w:rsidR="00280B73" w:rsidRDefault="00280B73" w:rsidP="00280B73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>DA / NE</w:t>
            </w:r>
          </w:p>
          <w:p w14:paraId="4E183B66" w14:textId="74B91BD1" w:rsidR="00280B73" w:rsidRPr="0053756A" w:rsidRDefault="00280B73" w:rsidP="00280B73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Cs w:val="22"/>
              </w:rPr>
              <w:t>(Obkrožite)</w:t>
            </w:r>
          </w:p>
          <w:p w14:paraId="64EBB023" w14:textId="77777777" w:rsidR="00F305A0" w:rsidRPr="0053756A" w:rsidRDefault="00F305A0" w:rsidP="00132FCC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F305A0" w:rsidRPr="0053756A" w14:paraId="4BD147E3" w14:textId="77777777" w:rsidTr="00132FCC">
        <w:trPr>
          <w:trHeight w:val="600"/>
        </w:trPr>
        <w:tc>
          <w:tcPr>
            <w:tcW w:w="2714" w:type="dxa"/>
            <w:vAlign w:val="center"/>
          </w:tcPr>
          <w:p w14:paraId="32C58D45" w14:textId="47F20BF3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SKUPNA (POGODBENA)</w:t>
            </w:r>
            <w:r w:rsidR="00280B73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VREDNOST V EUR BREZ DDV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5FC96269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F305A0" w:rsidRPr="0053756A" w14:paraId="378BFC35" w14:textId="77777777" w:rsidTr="00132FCC">
        <w:trPr>
          <w:trHeight w:val="713"/>
        </w:trPr>
        <w:tc>
          <w:tcPr>
            <w:tcW w:w="2714" w:type="dxa"/>
            <w:vAlign w:val="center"/>
          </w:tcPr>
          <w:p w14:paraId="36BF9EF7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04238DA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F305A0" w:rsidRPr="0053756A" w14:paraId="05BCABD4" w14:textId="77777777" w:rsidTr="00132FCC">
        <w:trPr>
          <w:trHeight w:val="976"/>
        </w:trPr>
        <w:tc>
          <w:tcPr>
            <w:tcW w:w="2714" w:type="dxa"/>
            <w:vAlign w:val="center"/>
          </w:tcPr>
          <w:p w14:paraId="10573E38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7DFAB053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154B5305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F305A0" w:rsidRPr="0053756A" w14:paraId="45BEC85D" w14:textId="77777777" w:rsidTr="00132FCC">
        <w:trPr>
          <w:trHeight w:val="1064"/>
        </w:trPr>
        <w:tc>
          <w:tcPr>
            <w:tcW w:w="2714" w:type="dxa"/>
            <w:vAlign w:val="center"/>
          </w:tcPr>
          <w:p w14:paraId="3218A2A8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7624DB2C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EF92682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7474F6D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F305A0" w:rsidRPr="0053756A" w14:paraId="0A7AE341" w14:textId="77777777" w:rsidTr="00132FCC">
        <w:trPr>
          <w:trHeight w:val="1064"/>
        </w:trPr>
        <w:tc>
          <w:tcPr>
            <w:tcW w:w="2714" w:type="dxa"/>
            <w:vAlign w:val="center"/>
          </w:tcPr>
          <w:p w14:paraId="4319615D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3FB914DC" w14:textId="77777777" w:rsidR="00F305A0" w:rsidRPr="00237E81" w:rsidRDefault="00F305A0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3A62213A" w14:textId="77777777" w:rsidR="00F305A0" w:rsidRPr="00237E81" w:rsidRDefault="00F305A0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61A177B9" w14:textId="77777777" w:rsidR="00F305A0" w:rsidRPr="0053756A" w:rsidRDefault="00F305A0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276CEF6F" w14:textId="77777777" w:rsidR="00F305A0" w:rsidRDefault="00F305A0" w:rsidP="00F305A0">
      <w:pPr>
        <w:pStyle w:val="PODNASLOV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4CCAA910" w14:textId="77777777" w:rsidR="00280B73" w:rsidRPr="00235FD1" w:rsidRDefault="00280B73" w:rsidP="00F305A0">
      <w:pPr>
        <w:pStyle w:val="PODNASLOV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11C39CD7" w14:textId="0E0F18D1" w:rsidR="00280B73" w:rsidRPr="0053756A" w:rsidRDefault="00280B73" w:rsidP="00280B73">
      <w:pPr>
        <w:pStyle w:val="PODNASLOV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lastRenderedPageBreak/>
        <w:t>REFERENČNI POSLI GOSPODARSKEGA SUBJEKTA</w:t>
      </w:r>
      <w:r>
        <w:rPr>
          <w:rFonts w:ascii="Century Gothic" w:hAnsi="Century Gothic"/>
          <w:color w:val="auto"/>
          <w:sz w:val="24"/>
          <w:szCs w:val="24"/>
        </w:rPr>
        <w:t xml:space="preserve"> – sklop </w:t>
      </w:r>
      <w:r>
        <w:rPr>
          <w:rFonts w:ascii="Century Gothic" w:hAnsi="Century Gothic"/>
          <w:color w:val="auto"/>
          <w:sz w:val="24"/>
          <w:szCs w:val="24"/>
        </w:rPr>
        <w:t>2</w:t>
      </w:r>
    </w:p>
    <w:p w14:paraId="1864A3A6" w14:textId="77777777" w:rsidR="00280B73" w:rsidRPr="0053756A" w:rsidRDefault="00280B73" w:rsidP="00280B73">
      <w:pPr>
        <w:pStyle w:val="PODNASLOV0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80B73" w:rsidRPr="0053756A" w14:paraId="63B874C0" w14:textId="77777777" w:rsidTr="008A2AE3">
        <w:trPr>
          <w:trHeight w:val="1003"/>
        </w:trPr>
        <w:tc>
          <w:tcPr>
            <w:tcW w:w="2714" w:type="dxa"/>
            <w:vAlign w:val="center"/>
          </w:tcPr>
          <w:p w14:paraId="67E6CBFA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1C2C2A43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55E0A27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280B73" w:rsidRPr="0053756A" w14:paraId="41535840" w14:textId="77777777" w:rsidTr="008A2AE3">
        <w:trPr>
          <w:trHeight w:val="668"/>
        </w:trPr>
        <w:tc>
          <w:tcPr>
            <w:tcW w:w="2714" w:type="dxa"/>
            <w:vAlign w:val="center"/>
          </w:tcPr>
          <w:p w14:paraId="3663C9E2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D44BEAA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280B73" w:rsidRPr="0053756A" w14:paraId="5EBDDEF7" w14:textId="77777777" w:rsidTr="008A2AE3">
        <w:trPr>
          <w:trHeight w:val="621"/>
        </w:trPr>
        <w:tc>
          <w:tcPr>
            <w:tcW w:w="2714" w:type="dxa"/>
            <w:vAlign w:val="center"/>
          </w:tcPr>
          <w:p w14:paraId="356D5695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E9F68F9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48ADFF1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280B73" w:rsidRPr="0053756A" w14:paraId="28E28BE7" w14:textId="77777777" w:rsidTr="008A2AE3">
        <w:trPr>
          <w:trHeight w:val="3662"/>
        </w:trPr>
        <w:tc>
          <w:tcPr>
            <w:tcW w:w="2714" w:type="dxa"/>
            <w:vAlign w:val="center"/>
          </w:tcPr>
          <w:p w14:paraId="351F8F56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6CA9569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74D29556" w14:textId="25CD50D2" w:rsidR="00280B73" w:rsidRPr="0053756A" w:rsidRDefault="00280B73" w:rsidP="008A2AE3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Posel </w:t>
            </w:r>
            <w:r w:rsidRPr="00420C4A">
              <w:rPr>
                <w:rFonts w:ascii="Century Gothic" w:hAnsi="Century Gothic"/>
              </w:rPr>
              <w:t xml:space="preserve">je zajemal </w:t>
            </w:r>
            <w:r w:rsidRPr="00420C4A">
              <w:rPr>
                <w:rFonts w:ascii="Century Gothic" w:eastAsiaTheme="minorEastAsia" w:hAnsi="Century Gothic"/>
                <w:szCs w:val="20"/>
              </w:rPr>
              <w:t>izvedbo gradbeno</w:t>
            </w:r>
            <w:r w:rsidRPr="00A11ECE">
              <w:rPr>
                <w:rFonts w:ascii="Century Gothic" w:eastAsiaTheme="minorEastAsia" w:hAnsi="Century Gothic"/>
                <w:szCs w:val="20"/>
              </w:rPr>
              <w:t>-obrtniških del</w:t>
            </w:r>
            <w:r>
              <w:rPr>
                <w:rFonts w:ascii="Century Gothic" w:eastAsiaTheme="minorEastAsia" w:hAnsi="Century Gothic"/>
                <w:szCs w:val="20"/>
              </w:rPr>
              <w:t xml:space="preserve"> za ureditev zelenih površin (npr. </w:t>
            </w:r>
            <w:r w:rsidRPr="00420C4A">
              <w:rPr>
                <w:rFonts w:ascii="Century Gothic" w:eastAsiaTheme="minorEastAsia" w:hAnsi="Century Gothic"/>
                <w:szCs w:val="20"/>
              </w:rPr>
              <w:t>izvedbo tlakovanih ali utrjenih površin, montažo urbane opreme (npr. klopi, koši, stojala za kolesa, igrala, nadstrešnice</w:t>
            </w:r>
            <w:r>
              <w:rPr>
                <w:rFonts w:ascii="Century Gothic" w:eastAsiaTheme="minorEastAsia" w:hAnsi="Century Gothic"/>
                <w:szCs w:val="20"/>
              </w:rPr>
              <w:t xml:space="preserve"> ipd.)</w:t>
            </w:r>
          </w:p>
          <w:p w14:paraId="6FFF3A72" w14:textId="77777777" w:rsidR="00280B73" w:rsidRDefault="00280B73" w:rsidP="00280B73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>DA / NE</w:t>
            </w:r>
          </w:p>
          <w:p w14:paraId="2D72205A" w14:textId="77777777" w:rsidR="00280B73" w:rsidRPr="0053756A" w:rsidRDefault="00280B73" w:rsidP="00280B73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Cs w:val="22"/>
              </w:rPr>
              <w:t>(Obkrožite)</w:t>
            </w:r>
          </w:p>
          <w:p w14:paraId="4DB80D49" w14:textId="77777777" w:rsidR="00280B73" w:rsidRPr="0053756A" w:rsidRDefault="00280B73" w:rsidP="008A2AE3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280B73" w:rsidRPr="0053756A" w14:paraId="26096384" w14:textId="77777777" w:rsidTr="008A2AE3">
        <w:trPr>
          <w:trHeight w:val="600"/>
        </w:trPr>
        <w:tc>
          <w:tcPr>
            <w:tcW w:w="2714" w:type="dxa"/>
            <w:vAlign w:val="center"/>
          </w:tcPr>
          <w:p w14:paraId="161DE35A" w14:textId="6CBF11E9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VREDNOST GO DEL V EUR BREZ DDV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13A7C3A6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280B73" w:rsidRPr="0053756A" w14:paraId="12B62DD7" w14:textId="77777777" w:rsidTr="008A2AE3">
        <w:trPr>
          <w:trHeight w:val="713"/>
        </w:trPr>
        <w:tc>
          <w:tcPr>
            <w:tcW w:w="2714" w:type="dxa"/>
            <w:vAlign w:val="center"/>
          </w:tcPr>
          <w:p w14:paraId="513B78DF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198EC82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280B73" w:rsidRPr="0053756A" w14:paraId="5F0B324A" w14:textId="77777777" w:rsidTr="008A2AE3">
        <w:trPr>
          <w:trHeight w:val="976"/>
        </w:trPr>
        <w:tc>
          <w:tcPr>
            <w:tcW w:w="2714" w:type="dxa"/>
            <w:vAlign w:val="center"/>
          </w:tcPr>
          <w:p w14:paraId="72095942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6BB2361B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2ED290D6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280B73" w:rsidRPr="0053756A" w14:paraId="5D41219F" w14:textId="77777777" w:rsidTr="008A2AE3">
        <w:trPr>
          <w:trHeight w:val="1064"/>
        </w:trPr>
        <w:tc>
          <w:tcPr>
            <w:tcW w:w="2714" w:type="dxa"/>
            <w:vAlign w:val="center"/>
          </w:tcPr>
          <w:p w14:paraId="4B9524D6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3B30B6C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6C9F45D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CB09496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280B73" w:rsidRPr="0053756A" w14:paraId="30CC5019" w14:textId="77777777" w:rsidTr="008A2AE3">
        <w:trPr>
          <w:trHeight w:val="1064"/>
        </w:trPr>
        <w:tc>
          <w:tcPr>
            <w:tcW w:w="2714" w:type="dxa"/>
            <w:vAlign w:val="center"/>
          </w:tcPr>
          <w:p w14:paraId="26B3B684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576DB30E" w14:textId="77777777" w:rsidR="00280B73" w:rsidRPr="00237E81" w:rsidRDefault="00280B73" w:rsidP="008A2AE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267AF668" w14:textId="77777777" w:rsidR="00280B73" w:rsidRPr="00237E81" w:rsidRDefault="00280B73" w:rsidP="008A2AE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564BB0D9" w14:textId="77777777" w:rsidR="00280B73" w:rsidRPr="0053756A" w:rsidRDefault="00280B73" w:rsidP="008A2AE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0211B858" w14:textId="77777777" w:rsidR="00411EC0" w:rsidRDefault="00411EC0"/>
    <w:sectPr w:rsidR="00411EC0" w:rsidSect="00F305A0">
      <w:headerReference w:type="default" r:id="rId6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7232F" w14:textId="77777777" w:rsidR="009E3A8A" w:rsidRDefault="009E3A8A" w:rsidP="00F305A0">
      <w:r>
        <w:separator/>
      </w:r>
    </w:p>
  </w:endnote>
  <w:endnote w:type="continuationSeparator" w:id="0">
    <w:p w14:paraId="4053EE60" w14:textId="77777777" w:rsidR="009E3A8A" w:rsidRDefault="009E3A8A" w:rsidP="00F3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DFD7E" w14:textId="77777777" w:rsidR="009E3A8A" w:rsidRDefault="009E3A8A" w:rsidP="00F305A0">
      <w:r>
        <w:separator/>
      </w:r>
    </w:p>
  </w:footnote>
  <w:footnote w:type="continuationSeparator" w:id="0">
    <w:p w14:paraId="23806104" w14:textId="77777777" w:rsidR="009E3A8A" w:rsidRDefault="009E3A8A" w:rsidP="00F3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A3F5B" w14:textId="2EC0444C" w:rsidR="00F305A0" w:rsidRDefault="00F305A0">
    <w:pPr>
      <w:pStyle w:val="Glava"/>
    </w:pPr>
    <w:r w:rsidRPr="00420C4A">
      <w:rPr>
        <w:noProof/>
      </w:rPr>
      <w:drawing>
        <wp:inline distT="0" distB="0" distL="0" distR="0" wp14:anchorId="2108D4C1" wp14:editId="574483CF">
          <wp:extent cx="5761355" cy="769924"/>
          <wp:effectExtent l="0" t="0" r="0" b="0"/>
          <wp:docPr id="129542001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4200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699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5A0"/>
    <w:rsid w:val="00280B73"/>
    <w:rsid w:val="00411EC0"/>
    <w:rsid w:val="004B4371"/>
    <w:rsid w:val="008844AE"/>
    <w:rsid w:val="008C1F29"/>
    <w:rsid w:val="00932484"/>
    <w:rsid w:val="009E3A8A"/>
    <w:rsid w:val="00E34427"/>
    <w:rsid w:val="00F3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CF2D2"/>
  <w15:chartTrackingRefBased/>
  <w15:docId w15:val="{8E02CD8A-A2EA-4879-B9EA-7F2C1997B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F305A0"/>
    <w:pPr>
      <w:spacing w:after="0" w:line="240" w:lineRule="auto"/>
    </w:pPr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305A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305A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305A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305A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305A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305A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305A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305A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305A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305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305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305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305A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305A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305A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305A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305A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305A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305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F30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305A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F30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305A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F305A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305A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F305A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305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305A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305A0"/>
    <w:rPr>
      <w:b/>
      <w:bCs/>
      <w:smallCaps/>
      <w:color w:val="2F5496" w:themeColor="accent1" w:themeShade="BF"/>
      <w:spacing w:val="5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305A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305A0"/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  <w:style w:type="paragraph" w:customStyle="1" w:styleId="PODNASLOV0">
    <w:name w:val="PODNASLOV"/>
    <w:basedOn w:val="Navaden"/>
    <w:qFormat/>
    <w:rsid w:val="00F305A0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Noga">
    <w:name w:val="footer"/>
    <w:basedOn w:val="Navaden"/>
    <w:link w:val="NogaZnak"/>
    <w:uiPriority w:val="99"/>
    <w:unhideWhenUsed/>
    <w:rsid w:val="00F305A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F305A0"/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KatjaP</dc:creator>
  <cp:keywords/>
  <dc:description/>
  <cp:lastModifiedBy>Lara Valjavec</cp:lastModifiedBy>
  <cp:revision>2</cp:revision>
  <dcterms:created xsi:type="dcterms:W3CDTF">2026-07-21T12:48:00Z</dcterms:created>
  <dcterms:modified xsi:type="dcterms:W3CDTF">2026-07-22T07:24:00Z</dcterms:modified>
</cp:coreProperties>
</file>